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E6" w:rsidRPr="007F2BE6" w:rsidRDefault="007F2BE6" w:rsidP="007F2BE6">
      <w:pPr>
        <w:pStyle w:val="NoSpacing"/>
        <w:jc w:val="center"/>
        <w:rPr>
          <w:b/>
        </w:rPr>
      </w:pPr>
      <w:r w:rsidRPr="007F2BE6">
        <w:rPr>
          <w:b/>
        </w:rPr>
        <w:t>CONTRACT MODIFICATION PROPOSAL</w:t>
      </w:r>
    </w:p>
    <w:p w:rsidR="007F2BE6" w:rsidRPr="007F2BE6" w:rsidRDefault="007F2BE6" w:rsidP="007F2BE6">
      <w:pPr>
        <w:pStyle w:val="NoSpacing"/>
        <w:jc w:val="center"/>
        <w:rPr>
          <w:b/>
        </w:rPr>
      </w:pPr>
      <w:r w:rsidRPr="007F2BE6">
        <w:rPr>
          <w:b/>
        </w:rPr>
        <w:t>(Randy Hill)</w:t>
      </w:r>
    </w:p>
    <w:p w:rsidR="007F2BE6" w:rsidRDefault="007F2BE6" w:rsidP="007F2BE6">
      <w:pPr>
        <w:pStyle w:val="NoSpacing"/>
        <w:jc w:val="center"/>
        <w:rPr>
          <w:b/>
        </w:rPr>
      </w:pPr>
      <w:r w:rsidRPr="007F2BE6">
        <w:rPr>
          <w:b/>
        </w:rPr>
        <w:t>November 21, 2011</w:t>
      </w:r>
    </w:p>
    <w:p w:rsidR="007F2BE6" w:rsidRDefault="007F2BE6" w:rsidP="007F2BE6">
      <w:pPr>
        <w:pStyle w:val="NoSpacing"/>
        <w:jc w:val="center"/>
        <w:rPr>
          <w:b/>
        </w:rPr>
      </w:pPr>
    </w:p>
    <w:p w:rsidR="007F2BE6" w:rsidRDefault="007F2BE6" w:rsidP="007F2BE6">
      <w:pPr>
        <w:pStyle w:val="NoSpacing"/>
      </w:pPr>
      <w:r>
        <w:t>In the spirit of</w:t>
      </w:r>
      <w:r w:rsidR="00637949">
        <w:t xml:space="preserve"> the board’s</w:t>
      </w:r>
      <w:r>
        <w:t xml:space="preserve"> budget management objectives and my desire to bring more focus to my role, and thus better serve the interests of the Tahoe Fund, I propose the following for consideration:</w:t>
      </w:r>
    </w:p>
    <w:p w:rsidR="007F2BE6" w:rsidRDefault="007F2BE6" w:rsidP="007F2BE6">
      <w:pPr>
        <w:pStyle w:val="NoSpacing"/>
      </w:pPr>
    </w:p>
    <w:p w:rsidR="007F2BE6" w:rsidRDefault="007F2BE6" w:rsidP="007F2BE6">
      <w:pPr>
        <w:pStyle w:val="NoSpacing"/>
      </w:pPr>
      <w:r>
        <w:t>Reduce my c</w:t>
      </w:r>
      <w:r w:rsidR="00637949">
        <w:t>ompensation to reflect concentration on specific tasks; specifically to…..</w:t>
      </w:r>
    </w:p>
    <w:p w:rsidR="007F2BE6" w:rsidRDefault="007F2BE6" w:rsidP="007F2BE6">
      <w:pPr>
        <w:pStyle w:val="NoSpacing"/>
      </w:pPr>
    </w:p>
    <w:p w:rsidR="007F2BE6" w:rsidRDefault="007F2BE6" w:rsidP="007F2BE6">
      <w:pPr>
        <w:pStyle w:val="NoSpacing"/>
        <w:numPr>
          <w:ilvl w:val="0"/>
          <w:numId w:val="1"/>
        </w:numPr>
      </w:pPr>
      <w:r>
        <w:t>Manage the CEO search process</w:t>
      </w:r>
    </w:p>
    <w:p w:rsidR="004C34B7" w:rsidRDefault="004C34B7" w:rsidP="004C34B7">
      <w:pPr>
        <w:pStyle w:val="NoSpacing"/>
        <w:ind w:left="360"/>
      </w:pPr>
    </w:p>
    <w:p w:rsidR="004C34B7" w:rsidRDefault="007F2BE6" w:rsidP="004C34B7">
      <w:pPr>
        <w:pStyle w:val="NoSpacing"/>
        <w:numPr>
          <w:ilvl w:val="0"/>
          <w:numId w:val="1"/>
        </w:numPr>
      </w:pPr>
      <w:r>
        <w:t>Interface between TTCF and the Executive Committee</w:t>
      </w:r>
      <w:r w:rsidR="004C34B7">
        <w:t>/President assuring in-depth evaluation</w:t>
      </w:r>
      <w:r>
        <w:t xml:space="preserve"> of scope of services required</w:t>
      </w:r>
      <w:r w:rsidR="00637949">
        <w:t xml:space="preserve"> by the Tahoe Fund</w:t>
      </w:r>
      <w:r w:rsidR="004C34B7">
        <w:t xml:space="preserve">, efficiencies to be gained, </w:t>
      </w:r>
      <w:r w:rsidR="00637949">
        <w:t>Tahoe Fund staff resources required</w:t>
      </w:r>
      <w:r w:rsidR="004C34B7">
        <w:t xml:space="preserve"> and budget considerations.  </w:t>
      </w:r>
    </w:p>
    <w:p w:rsidR="004C34B7" w:rsidRDefault="004C34B7" w:rsidP="004C34B7">
      <w:pPr>
        <w:pStyle w:val="ListParagraph"/>
      </w:pPr>
    </w:p>
    <w:p w:rsidR="004C34B7" w:rsidRDefault="004C34B7" w:rsidP="004C34B7">
      <w:pPr>
        <w:pStyle w:val="NoSpacing"/>
        <w:numPr>
          <w:ilvl w:val="0"/>
          <w:numId w:val="1"/>
        </w:numPr>
      </w:pPr>
      <w:r>
        <w:t>Provide support as needed in the event the Operating Grant proposal is accepted.</w:t>
      </w:r>
    </w:p>
    <w:p w:rsidR="004C34B7" w:rsidRDefault="004C34B7" w:rsidP="004C34B7">
      <w:pPr>
        <w:pStyle w:val="ListParagraph"/>
      </w:pPr>
    </w:p>
    <w:p w:rsidR="004C34B7" w:rsidRDefault="004C34B7" w:rsidP="004C34B7">
      <w:pPr>
        <w:pStyle w:val="NoSpacing"/>
        <w:numPr>
          <w:ilvl w:val="0"/>
          <w:numId w:val="1"/>
        </w:numPr>
      </w:pPr>
      <w:r>
        <w:t>Work with Bev Ducey in developing a proposal for her scope of services, and continue oversight</w:t>
      </w:r>
      <w:r w:rsidR="00637949">
        <w:t xml:space="preserve"> upon agreement.</w:t>
      </w:r>
    </w:p>
    <w:p w:rsidR="00637949" w:rsidRDefault="00637949" w:rsidP="00637949">
      <w:pPr>
        <w:pStyle w:val="ListParagraph"/>
      </w:pPr>
    </w:p>
    <w:p w:rsidR="00637949" w:rsidRDefault="00637949" w:rsidP="00637949">
      <w:pPr>
        <w:pStyle w:val="NoSpacing"/>
      </w:pPr>
      <w:r>
        <w:t>Randy Hill</w:t>
      </w:r>
    </w:p>
    <w:p w:rsidR="00637949" w:rsidRDefault="00637949" w:rsidP="00637949">
      <w:pPr>
        <w:pStyle w:val="NoSpacing"/>
      </w:pPr>
      <w:r>
        <w:t>Managing Advisor</w:t>
      </w:r>
    </w:p>
    <w:p w:rsidR="004C34B7" w:rsidRDefault="004C34B7" w:rsidP="004C34B7"/>
    <w:p w:rsidR="004C34B7" w:rsidRPr="007F2BE6" w:rsidRDefault="004C34B7" w:rsidP="004C34B7"/>
    <w:sectPr w:rsidR="004C34B7" w:rsidRPr="007F2BE6" w:rsidSect="007E5B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25D"/>
    <w:multiLevelType w:val="hybridMultilevel"/>
    <w:tmpl w:val="85DCD20A"/>
    <w:lvl w:ilvl="0" w:tplc="16B0A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F2BE6"/>
    <w:rsid w:val="001C5400"/>
    <w:rsid w:val="001E1DC0"/>
    <w:rsid w:val="00265FCE"/>
    <w:rsid w:val="0049392F"/>
    <w:rsid w:val="004B4B66"/>
    <w:rsid w:val="004C34B7"/>
    <w:rsid w:val="00637949"/>
    <w:rsid w:val="006B1D89"/>
    <w:rsid w:val="007E5B24"/>
    <w:rsid w:val="007F2BE6"/>
    <w:rsid w:val="00865929"/>
    <w:rsid w:val="008B2E56"/>
    <w:rsid w:val="009E1E10"/>
    <w:rsid w:val="009F0A6D"/>
    <w:rsid w:val="00C15CB7"/>
    <w:rsid w:val="00DB7D6C"/>
    <w:rsid w:val="00E12FAA"/>
    <w:rsid w:val="00E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B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2011-11-19T21:56:00Z</dcterms:created>
  <dcterms:modified xsi:type="dcterms:W3CDTF">2011-11-19T22:24:00Z</dcterms:modified>
</cp:coreProperties>
</file>